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5" w:rsidRPr="001E5EC5" w:rsidRDefault="001E5EC5" w:rsidP="001E5EC5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E5EC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95325" cy="638175"/>
            <wp:effectExtent l="19050" t="0" r="9525" b="0"/>
            <wp:docPr id="2" name="Рисунок 1" descr="http://www.calend.ru/img/gerb/i1/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alend.ru/img/gerb/i1/1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C5" w:rsidRPr="001E5EC5" w:rsidRDefault="001E5EC5" w:rsidP="001E5EC5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C5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учреждение города Севастополя </w:t>
      </w:r>
    </w:p>
    <w:p w:rsidR="001E5EC5" w:rsidRPr="001E5EC5" w:rsidRDefault="001E5EC5" w:rsidP="001E5E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C5">
        <w:rPr>
          <w:rFonts w:ascii="Times New Roman" w:hAnsi="Times New Roman" w:cs="Times New Roman"/>
          <w:b/>
          <w:sz w:val="28"/>
          <w:szCs w:val="28"/>
        </w:rPr>
        <w:t xml:space="preserve">«Центр помощи детям, оставшимся без попечения родителей, </w:t>
      </w:r>
    </w:p>
    <w:p w:rsidR="001E5EC5" w:rsidRPr="001E5EC5" w:rsidRDefault="001E5EC5" w:rsidP="001E5E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C5">
        <w:rPr>
          <w:rFonts w:ascii="Times New Roman" w:hAnsi="Times New Roman" w:cs="Times New Roman"/>
          <w:b/>
          <w:sz w:val="28"/>
          <w:szCs w:val="28"/>
        </w:rPr>
        <w:t xml:space="preserve">«Наш дом» </w:t>
      </w:r>
    </w:p>
    <w:p w:rsidR="00052B9D" w:rsidRDefault="001E5EC5" w:rsidP="001E5EC5">
      <w:pPr>
        <w:pStyle w:val="40"/>
        <w:shd w:val="clear" w:color="auto" w:fill="auto"/>
        <w:spacing w:before="0"/>
      </w:pPr>
      <w:r w:rsidRPr="00F70FE2">
        <w:rPr>
          <w:sz w:val="28"/>
          <w:szCs w:val="28"/>
        </w:rPr>
        <w:br/>
      </w:r>
      <w:r w:rsidR="00EB7E49">
        <w:t>Отчёт</w:t>
      </w:r>
    </w:p>
    <w:p w:rsidR="00052B9D" w:rsidRDefault="00EB7E49">
      <w:pPr>
        <w:pStyle w:val="40"/>
        <w:shd w:val="clear" w:color="auto" w:fill="auto"/>
        <w:spacing w:before="0"/>
      </w:pPr>
      <w:r>
        <w:t>по итогам работы Попечительского совета</w:t>
      </w:r>
      <w:r>
        <w:br/>
        <w:t>за 201</w:t>
      </w:r>
      <w:r w:rsidR="0052208F">
        <w:t>8</w:t>
      </w:r>
      <w:r>
        <w:t xml:space="preserve"> год</w:t>
      </w:r>
    </w:p>
    <w:p w:rsidR="00052B9D" w:rsidRDefault="00EB7E49">
      <w:pPr>
        <w:pStyle w:val="20"/>
        <w:shd w:val="clear" w:color="auto" w:fill="auto"/>
        <w:spacing w:after="116"/>
      </w:pPr>
      <w:r>
        <w:t>В 201</w:t>
      </w:r>
      <w:r w:rsidR="0052208F">
        <w:t>8</w:t>
      </w:r>
      <w:r>
        <w:t xml:space="preserve"> году было проведено 4 заседания Попечительского Совета, </w:t>
      </w:r>
      <w:proofErr w:type="gramStart"/>
      <w:r>
        <w:t>согласно</w:t>
      </w:r>
      <w:proofErr w:type="gramEnd"/>
      <w:r>
        <w:t xml:space="preserve"> Утверждённого плана работы. План работы Попечительского Совета на 201</w:t>
      </w:r>
      <w:r w:rsidR="0052208F">
        <w:t>8</w:t>
      </w:r>
      <w:r>
        <w:t xml:space="preserve"> год выполнен.</w:t>
      </w:r>
    </w:p>
    <w:p w:rsidR="0052208F" w:rsidRDefault="0052208F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02" w:lineRule="exact"/>
      </w:pPr>
      <w:r>
        <w:t xml:space="preserve">Члены Попечительского Совета, </w:t>
      </w:r>
      <w:r w:rsidR="00EB7E49">
        <w:t xml:space="preserve">шефы включены в воспитательный процесс нашего учреждения. </w:t>
      </w:r>
    </w:p>
    <w:p w:rsidR="0052208F" w:rsidRDefault="0052208F" w:rsidP="0052208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</w:pPr>
      <w:r>
        <w:t>- Центральный банк</w:t>
      </w:r>
      <w:r w:rsidR="00EB7E49">
        <w:t xml:space="preserve"> РФ </w:t>
      </w:r>
      <w:r w:rsidR="00F8134B">
        <w:t>проводи</w:t>
      </w:r>
      <w:r>
        <w:t>т занятия по финансовой грамотности детей.</w:t>
      </w:r>
    </w:p>
    <w:p w:rsidR="0052208F" w:rsidRDefault="0052208F" w:rsidP="0052208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</w:pPr>
      <w:r>
        <w:t>- Проведён мастер – класс с Таможней Севастополя по приготовлению печенья.</w:t>
      </w:r>
    </w:p>
    <w:p w:rsidR="0052208F" w:rsidRDefault="0052208F" w:rsidP="0052208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</w:pPr>
      <w:r>
        <w:t>- Поездки на экскурсии в Бахчисарай, Парк миниатюр – при финансовой поддержке Таможни 16.07.2018</w:t>
      </w:r>
    </w:p>
    <w:p w:rsidR="0052208F" w:rsidRDefault="0052208F" w:rsidP="0052208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</w:pPr>
      <w:r>
        <w:t xml:space="preserve">- Поездка – экскурсия в Монастырь Анастасии </w:t>
      </w:r>
      <w:proofErr w:type="spellStart"/>
      <w:r>
        <w:t>Узорешительницы</w:t>
      </w:r>
      <w:proofErr w:type="spellEnd"/>
      <w:r>
        <w:t xml:space="preserve"> (г</w:t>
      </w:r>
      <w:proofErr w:type="gramStart"/>
      <w:r>
        <w:t>.Б</w:t>
      </w:r>
      <w:proofErr w:type="gramEnd"/>
      <w:r>
        <w:t xml:space="preserve">ахчисарай) 23.07.2018  -  </w:t>
      </w:r>
      <w:r w:rsidR="00A834FF">
        <w:t>при финансовой поддержке Военно-</w:t>
      </w:r>
      <w:r>
        <w:t>следственного комитета</w:t>
      </w:r>
    </w:p>
    <w:p w:rsidR="0052208F" w:rsidRDefault="0052208F" w:rsidP="0052208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</w:pPr>
      <w:r>
        <w:t>- Поездка – экскурсия в Ялтинский Зоопарк – финансовая поддержка Нотариальной Палаты.</w:t>
      </w:r>
    </w:p>
    <w:p w:rsidR="0052208F" w:rsidRDefault="0052208F" w:rsidP="0052208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</w:pPr>
      <w:r>
        <w:t xml:space="preserve">- </w:t>
      </w:r>
      <w:proofErr w:type="spellStart"/>
      <w:r>
        <w:t>Инкерманский</w:t>
      </w:r>
      <w:proofErr w:type="spellEnd"/>
      <w:r>
        <w:t xml:space="preserve"> Завод </w:t>
      </w:r>
      <w:r w:rsidR="00A834FF">
        <w:t>м</w:t>
      </w:r>
      <w:r>
        <w:t xml:space="preserve">арочных вин – провёл большую акцию к оздоровительной кампании: самокаты, </w:t>
      </w:r>
      <w:proofErr w:type="gramStart"/>
      <w:r>
        <w:t>спорт инвентарь</w:t>
      </w:r>
      <w:proofErr w:type="gramEnd"/>
      <w:r>
        <w:t>, сладости.</w:t>
      </w:r>
    </w:p>
    <w:p w:rsidR="00F8134B" w:rsidRDefault="00F8134B" w:rsidP="0052208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</w:pPr>
      <w:r>
        <w:t>- Мероприятие со СК ко Дню народного единства, рисовали города.</w:t>
      </w:r>
    </w:p>
    <w:p w:rsidR="0052208F" w:rsidRDefault="00C13961" w:rsidP="0052208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</w:pPr>
      <w:r>
        <w:t xml:space="preserve">- Бухгалтерский Центр «Лука </w:t>
      </w:r>
      <w:proofErr w:type="spellStart"/>
      <w:r>
        <w:t>Пачоли</w:t>
      </w:r>
      <w:proofErr w:type="spellEnd"/>
      <w:r>
        <w:t>» - установил 10 светодиодных светильников.</w:t>
      </w:r>
    </w:p>
    <w:p w:rsidR="00C13961" w:rsidRDefault="00C13961" w:rsidP="0052208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</w:pPr>
    </w:p>
    <w:p w:rsidR="00A834FF" w:rsidRDefault="00A834FF" w:rsidP="00A834FF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02" w:lineRule="exact"/>
      </w:pPr>
      <w:r>
        <w:t>Н</w:t>
      </w:r>
      <w:r w:rsidR="00EB7E49">
        <w:t xml:space="preserve">аши воспитанники принимают участие в </w:t>
      </w:r>
      <w:r>
        <w:t xml:space="preserve">ежегодном </w:t>
      </w:r>
      <w:r w:rsidR="00EB7E49">
        <w:t>конкурс</w:t>
      </w:r>
      <w:r>
        <w:t>е (по противодействию коррупции.)</w:t>
      </w:r>
      <w:r w:rsidR="00EB7E49">
        <w:t xml:space="preserve">, </w:t>
      </w:r>
      <w:proofErr w:type="gramStart"/>
      <w:r w:rsidR="00EB7E49">
        <w:t>проводимы</w:t>
      </w:r>
      <w:r>
        <w:t>й</w:t>
      </w:r>
      <w:proofErr w:type="gramEnd"/>
      <w:r w:rsidR="00EB7E49">
        <w:t xml:space="preserve"> </w:t>
      </w:r>
      <w:r>
        <w:t>Следственным Комитетом. Занял воспитанник одно из призовых мест.</w:t>
      </w:r>
    </w:p>
    <w:p w:rsidR="00052B9D" w:rsidRDefault="00A834FF" w:rsidP="00A834FF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02" w:lineRule="exact"/>
      </w:pPr>
      <w:r>
        <w:t xml:space="preserve">Приняли участие  в  конкурсе </w:t>
      </w:r>
      <w:r w:rsidR="00EB7E49">
        <w:t xml:space="preserve">детского творчества </w:t>
      </w:r>
      <w:r>
        <w:t>«Мы всё можем» ещё 3 воспитанника. Были награждены почётными призами и грамотами.</w:t>
      </w:r>
    </w:p>
    <w:p w:rsidR="00A834FF" w:rsidRPr="006B16F7" w:rsidRDefault="00EB7E49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02" w:lineRule="exact"/>
        <w:rPr>
          <w:color w:val="auto"/>
        </w:rPr>
      </w:pPr>
      <w:r w:rsidRPr="006B16F7">
        <w:rPr>
          <w:color w:val="auto"/>
        </w:rPr>
        <w:t>Администрация детского дома провела большую работу по привлеч</w:t>
      </w:r>
      <w:r w:rsidR="00A834FF" w:rsidRPr="006B16F7">
        <w:rPr>
          <w:color w:val="auto"/>
        </w:rPr>
        <w:t>ению благотворительных средств:</w:t>
      </w:r>
    </w:p>
    <w:p w:rsidR="00052B9D" w:rsidRPr="006B16F7" w:rsidRDefault="00A834FF" w:rsidP="00A834FF">
      <w:pPr>
        <w:pStyle w:val="20"/>
        <w:shd w:val="clear" w:color="auto" w:fill="auto"/>
        <w:tabs>
          <w:tab w:val="left" w:pos="865"/>
        </w:tabs>
        <w:spacing w:after="0" w:line="302" w:lineRule="exact"/>
        <w:ind w:firstLine="0"/>
        <w:rPr>
          <w:color w:val="auto"/>
        </w:rPr>
      </w:pPr>
      <w:r w:rsidRPr="006B16F7">
        <w:rPr>
          <w:color w:val="auto"/>
        </w:rPr>
        <w:t xml:space="preserve">- </w:t>
      </w:r>
      <w:r w:rsidR="00EB7E49" w:rsidRPr="006B16F7">
        <w:rPr>
          <w:color w:val="auto"/>
        </w:rPr>
        <w:t>цветочную рассаду для укр</w:t>
      </w:r>
      <w:r w:rsidRPr="006B16F7">
        <w:rPr>
          <w:color w:val="auto"/>
        </w:rPr>
        <w:t>ашения территории детского дома (Нотариальная Палата)</w:t>
      </w:r>
    </w:p>
    <w:p w:rsidR="00BF366C" w:rsidRDefault="00BF366C" w:rsidP="00A834FF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after="221" w:line="346" w:lineRule="exact"/>
      </w:pPr>
      <w:r>
        <w:t>Дом отметил с</w:t>
      </w:r>
      <w:r w:rsidR="00CF241B">
        <w:t>в</w:t>
      </w:r>
      <w:r>
        <w:t>оё тридцатилетие</w:t>
      </w:r>
    </w:p>
    <w:p w:rsidR="00A834FF" w:rsidRDefault="00A834FF" w:rsidP="00A834FF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after="221" w:line="346" w:lineRule="exact"/>
      </w:pPr>
      <w:r>
        <w:t>Всем благотворителям</w:t>
      </w:r>
      <w:r w:rsidR="00EB7E49">
        <w:t>, оказавшим благотворительную помощь, администрацией учреждения были нап</w:t>
      </w:r>
      <w:r>
        <w:t>равлены Благодарственные письма.</w:t>
      </w:r>
    </w:p>
    <w:p w:rsidR="00052B9D" w:rsidRDefault="00EB7E49" w:rsidP="00A834FF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after="221" w:line="346" w:lineRule="exact"/>
      </w:pPr>
      <w:r>
        <w:t>В</w:t>
      </w:r>
      <w:r w:rsidR="006B16F7">
        <w:t>се</w:t>
      </w:r>
      <w:r>
        <w:t xml:space="preserve"> мероприятия, проведенные совместно с благотворителями оказали на воспитанников воспитательный и эмоциональный эффект. Дали понять нашим воспитанникам, что они не одиноки в этом сложном мире, учат видеть добро и воспитывают в детях положительное отношение к жизни, учат общению.</w:t>
      </w:r>
    </w:p>
    <w:p w:rsidR="00052B9D" w:rsidRDefault="00A834FF">
      <w:pPr>
        <w:pStyle w:val="50"/>
        <w:shd w:val="clear" w:color="auto" w:fill="auto"/>
        <w:spacing w:before="0" w:line="220" w:lineRule="exact"/>
      </w:pPr>
      <w:r>
        <w:lastRenderedPageBreak/>
        <w:t xml:space="preserve">Директор                                                                           </w:t>
      </w:r>
      <w:r w:rsidR="00083C34">
        <w:t xml:space="preserve">                                   </w:t>
      </w:r>
      <w:r>
        <w:t xml:space="preserve">     Л.А.Мамонова</w:t>
      </w:r>
    </w:p>
    <w:sectPr w:rsidR="00052B9D" w:rsidSect="00052B9D">
      <w:pgSz w:w="11900" w:h="16840"/>
      <w:pgMar w:top="1077" w:right="918" w:bottom="1077" w:left="1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0E" w:rsidRDefault="00C23C0E" w:rsidP="00052B9D">
      <w:r>
        <w:separator/>
      </w:r>
    </w:p>
  </w:endnote>
  <w:endnote w:type="continuationSeparator" w:id="0">
    <w:p w:rsidR="00C23C0E" w:rsidRDefault="00C23C0E" w:rsidP="0005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0E" w:rsidRDefault="00C23C0E"/>
  </w:footnote>
  <w:footnote w:type="continuationSeparator" w:id="0">
    <w:p w:rsidR="00C23C0E" w:rsidRDefault="00C23C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2AC1"/>
    <w:multiLevelType w:val="multilevel"/>
    <w:tmpl w:val="A5EE1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2B9D"/>
    <w:rsid w:val="00052B9D"/>
    <w:rsid w:val="00083C34"/>
    <w:rsid w:val="001E5EC5"/>
    <w:rsid w:val="0029073C"/>
    <w:rsid w:val="003464BA"/>
    <w:rsid w:val="0052208F"/>
    <w:rsid w:val="006B16F7"/>
    <w:rsid w:val="00A834FF"/>
    <w:rsid w:val="00B90EE4"/>
    <w:rsid w:val="00BF366C"/>
    <w:rsid w:val="00C13961"/>
    <w:rsid w:val="00C23C0E"/>
    <w:rsid w:val="00CF241B"/>
    <w:rsid w:val="00EB7E49"/>
    <w:rsid w:val="00F8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B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52B9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">
    <w:name w:val="Основной текст (3) + Times New Roman"/>
    <w:basedOn w:val="3"/>
    <w:rsid w:val="00052B9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52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5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052B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052B9D"/>
    <w:pPr>
      <w:shd w:val="clear" w:color="auto" w:fill="FFFFFF"/>
      <w:spacing w:after="540" w:line="32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52B9D"/>
    <w:pPr>
      <w:shd w:val="clear" w:color="auto" w:fill="FFFFFF"/>
      <w:spacing w:before="5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52B9D"/>
    <w:pPr>
      <w:shd w:val="clear" w:color="auto" w:fill="FFFFFF"/>
      <w:spacing w:after="120" w:line="355" w:lineRule="exac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52B9D"/>
    <w:pPr>
      <w:shd w:val="clear" w:color="auto" w:fill="FFFFFF"/>
      <w:spacing w:before="120" w:line="0" w:lineRule="atLeast"/>
      <w:ind w:firstLine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E5E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8</cp:revision>
  <dcterms:created xsi:type="dcterms:W3CDTF">2019-01-28T12:05:00Z</dcterms:created>
  <dcterms:modified xsi:type="dcterms:W3CDTF">2019-01-29T09:29:00Z</dcterms:modified>
</cp:coreProperties>
</file>