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3" w:rsidRPr="00216865" w:rsidRDefault="00216865" w:rsidP="0021686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16865">
        <w:rPr>
          <w:rFonts w:ascii="Times New Roman" w:hAnsi="Times New Roman" w:cs="Times New Roman"/>
          <w:b/>
          <w:i/>
          <w:color w:val="0070C0"/>
          <w:sz w:val="28"/>
          <w:szCs w:val="28"/>
        </w:rPr>
        <w:t>Система управления ГКУ «</w:t>
      </w:r>
      <w:r w:rsidR="00AF3C3E">
        <w:rPr>
          <w:rFonts w:ascii="Times New Roman" w:hAnsi="Times New Roman" w:cs="Times New Roman"/>
          <w:b/>
          <w:i/>
          <w:color w:val="0070C0"/>
          <w:sz w:val="28"/>
          <w:szCs w:val="28"/>
        </w:rPr>
        <w:t>Центр содействия семейному воспитанию</w:t>
      </w:r>
      <w:r w:rsidRPr="00216865">
        <w:rPr>
          <w:rFonts w:ascii="Times New Roman" w:hAnsi="Times New Roman" w:cs="Times New Roman"/>
          <w:b/>
          <w:i/>
          <w:color w:val="0070C0"/>
          <w:sz w:val="28"/>
          <w:szCs w:val="28"/>
        </w:rPr>
        <w:t>»</w:t>
      </w:r>
    </w:p>
    <w:p w:rsidR="00216865" w:rsidRDefault="006A76B4" w:rsidP="00E84E45">
      <w:r>
        <w:rPr>
          <w:noProof/>
          <w:lang w:eastAsia="ru-RU"/>
        </w:rPr>
        <w:pict>
          <v:group id="_x0000_s1078" style="position:absolute;margin-left:-81.35pt;margin-top:20.2pt;width:572.3pt;height:599.05pt;z-index:251760640" coordorigin="168,1938" coordsize="11446,11981">
            <v:oval id="_x0000_s1027" style="position:absolute;left:4853;top:3100;width:2864;height:579" fillcolor="#9bbb59 [3206]" strokecolor="#f2f2f2 [3041]" strokeweight="3pt">
              <v:shadow on="t" type="perspective" color="#4e6128 [1606]" opacity=".5" offset="1pt" offset2="-1pt"/>
              <v:textbox style="mso-next-textbox:#_x0000_s1027">
                <w:txbxContent>
                  <w:p w:rsidR="00E84E45" w:rsidRDefault="00E84E45" w:rsidP="00E84E45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oval>
            <v:oval id="_x0000_s1028" style="position:absolute;left:8210;top:2959;width:3254;height:877" fillcolor="white [3201]" strokecolor="#9bbb59 [3206]" strokeweight="5pt">
              <v:stroke linestyle="thickThin"/>
              <v:shadow color="#868686"/>
              <v:textbox style="mso-next-textbox:#_x0000_s1028">
                <w:txbxContent>
                  <w:p w:rsidR="00E84E45" w:rsidRPr="00E84E45" w:rsidRDefault="00E84E45" w:rsidP="00E84E4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84E45">
                      <w:rPr>
                        <w:rFonts w:ascii="Times New Roman" w:hAnsi="Times New Roman" w:cs="Times New Roman"/>
                      </w:rPr>
                      <w:t>Совет учреждения</w:t>
                    </w:r>
                  </w:p>
                </w:txbxContent>
              </v:textbox>
            </v:oval>
            <v:oval id="_x0000_s1029" style="position:absolute;left:935;top:2959;width:3422;height:973" fillcolor="white [3201]" strokecolor="#9bbb59 [3206]" strokeweight="5pt">
              <v:stroke linestyle="thickThin"/>
              <v:shadow color="#868686"/>
              <v:textbox style="mso-next-textbox:#_x0000_s1029">
                <w:txbxContent>
                  <w:p w:rsidR="00E84E45" w:rsidRPr="00E84E45" w:rsidRDefault="00E84E45" w:rsidP="00E84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84E45">
                      <w:rPr>
                        <w:rFonts w:ascii="Times New Roman" w:hAnsi="Times New Roman" w:cs="Times New Roman"/>
                      </w:rPr>
                      <w:t>Собрание трудового коллектива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357;top:3409;width:496;height:0" o:connectortype="straight" strokecolor="#7030a0" strokeweight="1pt">
              <v:stroke startarrow="block" endarrow="block"/>
            </v:shape>
            <v:shape id="_x0000_s1050" type="#_x0000_t32" style="position:absolute;left:7717;top:3409;width:493;height:0" o:connectortype="straight" strokecolor="#7030a0" strokeweight="1pt">
              <v:stroke startarrow="block" endarrow="block"/>
            </v:shape>
            <v:shape id="_x0000_s1065" type="#_x0000_t32" style="position:absolute;left:9875;top:7025;width:616;height:292" o:connectortype="straight" strokecolor="#7030a0" strokeweight="1pt">
              <v:stroke endarrow="block"/>
            </v:shape>
            <v:roundrect id="_x0000_s1026" style="position:absolute;left:3122;top:1938;width:6512;height:605;mso-position-horizontal:center;mso-position-horizontal-relative:margin" arcsize="10923f" fillcolor="white [3201]" strokecolor="#4bacc6 [3208]" strokeweight="5pt">
              <v:stroke linestyle="thickThin"/>
              <v:shadow color="#868686"/>
              <v:textbox style="mso-next-textbox:#_x0000_s1026">
                <w:txbxContent>
                  <w:p w:rsidR="00E84E45" w:rsidRPr="00216865" w:rsidRDefault="00E84E45" w:rsidP="00E84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16865">
                      <w:rPr>
                        <w:rFonts w:ascii="Times New Roman" w:hAnsi="Times New Roman" w:cs="Times New Roman"/>
                      </w:rPr>
                      <w:t>1 уровень стратегического управления</w:t>
                    </w:r>
                  </w:p>
                </w:txbxContent>
              </v:textbox>
            </v:roundrect>
            <v:roundrect id="_x0000_s1046" style="position:absolute;left:1516;top:13115;width:3460;height:804" arcsize="10923f" fillcolor="white [3201]" strokecolor="#c0504d [3205]" strokeweight="5pt">
              <v:stroke linestyle="thickThin"/>
              <v:shadow color="#868686"/>
              <v:textbox style="mso-next-textbox:#_x0000_s1046">
                <w:txbxContent>
                  <w:p w:rsidR="00F00882" w:rsidRPr="00F00882" w:rsidRDefault="00F00882" w:rsidP="00F00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0882">
                      <w:rPr>
                        <w:rFonts w:ascii="Times New Roman" w:hAnsi="Times New Roman" w:cs="Times New Roman"/>
                      </w:rPr>
                      <w:t>Уполномоченный по правам ребенка</w:t>
                    </w:r>
                  </w:p>
                </w:txbxContent>
              </v:textbox>
            </v:roundrect>
            <v:roundrect id="_x0000_s1047" style="position:absolute;left:5680;top:13115;width:2941;height:804" arcsize="10923f" fillcolor="white [3201]" strokecolor="#c0504d [3205]" strokeweight="5pt">
              <v:stroke linestyle="thickThin"/>
              <v:shadow color="#868686"/>
              <v:textbox style="mso-next-textbox:#_x0000_s1047">
                <w:txbxContent>
                  <w:p w:rsidR="00F00882" w:rsidRPr="00F00882" w:rsidRDefault="00F00882" w:rsidP="00F00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0882">
                      <w:rPr>
                        <w:rFonts w:ascii="Times New Roman" w:hAnsi="Times New Roman" w:cs="Times New Roman"/>
                      </w:rPr>
                      <w:t>Воспитанники детского дома</w:t>
                    </w:r>
                  </w:p>
                </w:txbxContent>
              </v:textbox>
            </v:roundrect>
            <v:roundrect id="_x0000_s1048" style="position:absolute;left:9051;top:13115;width:2170;height:804" arcsize="10923f" fillcolor="white [3201]" strokecolor="#c0504d [3205]" strokeweight="5pt">
              <v:stroke linestyle="thickThin"/>
              <v:shadow color="#868686"/>
              <v:textbox style="mso-next-textbox:#_x0000_s1048">
                <w:txbxContent>
                  <w:p w:rsidR="00F00882" w:rsidRPr="00F00882" w:rsidRDefault="00F00882" w:rsidP="00F00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0882">
                      <w:rPr>
                        <w:rFonts w:ascii="Times New Roman" w:hAnsi="Times New Roman" w:cs="Times New Roman"/>
                      </w:rPr>
                      <w:t>Детский совет</w:t>
                    </w:r>
                  </w:p>
                </w:txbxContent>
              </v:textbox>
            </v:roundrect>
            <v:shape id="_x0000_s1069" type="#_x0000_t32" style="position:absolute;left:4976;top:13451;width:704;height:1" o:connectortype="straight" strokecolor="#7030a0" strokeweight="1pt">
              <v:stroke startarrow="block" endarrow="block"/>
            </v:shape>
            <v:shape id="_x0000_s1070" type="#_x0000_t32" style="position:absolute;left:8621;top:13451;width:430;height:1" o:connectortype="straight" strokecolor="#7030a0" strokeweight="1pt">
              <v:stroke startarrow="block" endarrow="block"/>
            </v:shape>
            <v:roundrect id="_x0000_s1072" style="position:absolute;left:4429;top:12162;width:3889;height:505;mso-position-horizontal:center;mso-position-horizontal-relative:margin" arcsize="10923f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_x0000_s1072">
                <w:txbxContent>
                  <w:p w:rsidR="00AD6A17" w:rsidRPr="00AD6A17" w:rsidRDefault="00AD6A17" w:rsidP="00AD6A1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D6A17">
                      <w:rPr>
                        <w:rFonts w:ascii="Times New Roman" w:hAnsi="Times New Roman" w:cs="Times New Roman"/>
                      </w:rPr>
                      <w:t>4 уровень детского самоуправления</w:t>
                    </w:r>
                  </w:p>
                </w:txbxContent>
              </v:textbox>
            </v:roundrect>
            <v:roundrect id="_x0000_s1030" style="position:absolute;left:3011;top:4063;width:6365;height:486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mso-next-textbox:#_x0000_s1030">
                <w:txbxContent>
                  <w:p w:rsidR="00E84E45" w:rsidRPr="00E84E45" w:rsidRDefault="00E84E45" w:rsidP="00E84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84E45">
                      <w:rPr>
                        <w:rFonts w:ascii="Times New Roman" w:hAnsi="Times New Roman" w:cs="Times New Roman"/>
                      </w:rPr>
                      <w:t>2 уровень тактического управления</w:t>
                    </w:r>
                  </w:p>
                </w:txbxContent>
              </v:textbox>
            </v:roundrect>
            <v:oval id="_x0000_s1031" style="position:absolute;left:9670;top:4344;width:1794;height:880" fillcolor="white [3201]" strokecolor="#8064a2 [3207]" strokeweight="5pt">
              <v:stroke linestyle="thickThin"/>
              <v:shadow color="#868686"/>
              <v:textbox style="mso-next-textbox:#_x0000_s1031">
                <w:txbxContent>
                  <w:p w:rsidR="00740F70" w:rsidRPr="00740F70" w:rsidRDefault="00534263" w:rsidP="00740F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</w:t>
                    </w:r>
                    <w:r w:rsidR="00740F70" w:rsidRPr="00740F70">
                      <w:rPr>
                        <w:rFonts w:ascii="Times New Roman" w:hAnsi="Times New Roman" w:cs="Times New Roman"/>
                      </w:rPr>
                      <w:t>сихолог</w:t>
                    </w:r>
                  </w:p>
                </w:txbxContent>
              </v:textbox>
            </v:oval>
            <v:oval id="_x0000_s1032" style="position:absolute;left:4077;top:6588;width:2300;height:954" fillcolor="white [3201]" strokecolor="#8064a2 [3207]" strokeweight="5pt">
              <v:stroke linestyle="thickThin"/>
              <v:shadow color="#868686"/>
              <v:textbox style="mso-next-textbox:#_x0000_s1032">
                <w:txbxContent>
                  <w:p w:rsidR="00740F70" w:rsidRPr="00740F70" w:rsidRDefault="00AD6A17" w:rsidP="00AD6A17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Зам.</w:t>
                    </w:r>
                    <w:r w:rsidR="00AF3C3E">
                      <w:rPr>
                        <w:rFonts w:ascii="Times New Roman" w:hAnsi="Times New Roman" w:cs="Times New Roman"/>
                      </w:rPr>
                      <w:t>Директор</w:t>
                    </w:r>
                    <w:proofErr w:type="spellEnd"/>
                    <w:r w:rsidR="00AF3C3E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F3C3E">
                      <w:rPr>
                        <w:rFonts w:ascii="Times New Roman" w:hAnsi="Times New Roman" w:cs="Times New Roman"/>
                      </w:rPr>
                      <w:t>по</w:t>
                    </w:r>
                    <w:r w:rsidR="00740F70" w:rsidRPr="00740F70">
                      <w:rPr>
                        <w:rFonts w:ascii="Times New Roman" w:hAnsi="Times New Roman" w:cs="Times New Roman"/>
                      </w:rPr>
                      <w:t>ВР</w:t>
                    </w:r>
                    <w:proofErr w:type="spellEnd"/>
                  </w:p>
                </w:txbxContent>
              </v:textbox>
            </v:oval>
            <v:oval id="_x0000_s1033" style="position:absolute;left:321;top:4288;width:2543;height:860" fillcolor="white [3201]" strokecolor="#8064a2 [3207]" strokeweight="5pt">
              <v:stroke linestyle="thickThin"/>
              <v:shadow color="#868686"/>
              <v:textbox style="mso-next-textbox:#_x0000_s1033">
                <w:txbxContent>
                  <w:p w:rsidR="00E84E45" w:rsidRPr="00E84E45" w:rsidRDefault="00E84E45" w:rsidP="00740F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84E45">
                      <w:rPr>
                        <w:rFonts w:ascii="Times New Roman" w:hAnsi="Times New Roman" w:cs="Times New Roman"/>
                      </w:rPr>
                      <w:t>Педагогический совет</w:t>
                    </w:r>
                  </w:p>
                </w:txbxContent>
              </v:textbox>
            </v:oval>
            <v:oval id="_x0000_s1034" style="position:absolute;left:168;top:5334;width:2958;height:860" fillcolor="white [3201]" strokecolor="#8064a2 [3207]" strokeweight="5pt">
              <v:stroke linestyle="thickThin"/>
              <v:shadow color="#868686"/>
              <v:textbox style="mso-next-textbox:#_x0000_s1034">
                <w:txbxContent>
                  <w:p w:rsidR="008E3EDC" w:rsidRPr="008E3EDC" w:rsidRDefault="00AF3C3E" w:rsidP="008E3E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Зам.директора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по безопасности</w:t>
                    </w:r>
                  </w:p>
                </w:txbxContent>
              </v:textbox>
            </v:oval>
            <v:oval id="_x0000_s1035" style="position:absolute;left:6545;top:6588;width:2076;height:954" fillcolor="white [3201]" strokecolor="#8064a2 [3207]" strokeweight="5pt">
              <v:stroke linestyle="thickThin"/>
              <v:shadow color="#868686"/>
              <v:textbox style="mso-next-textbox:#_x0000_s1035">
                <w:txbxContent>
                  <w:p w:rsidR="00740F70" w:rsidRPr="00740F70" w:rsidRDefault="00740F70" w:rsidP="00740F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0F70">
                      <w:rPr>
                        <w:rFonts w:ascii="Times New Roman" w:hAnsi="Times New Roman" w:cs="Times New Roman"/>
                      </w:rPr>
                      <w:t>Социальный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</w:t>
                    </w:r>
                    <w:r w:rsidRPr="00740F70">
                      <w:rPr>
                        <w:rFonts w:ascii="Times New Roman" w:hAnsi="Times New Roman" w:cs="Times New Roman"/>
                      </w:rPr>
                      <w:t xml:space="preserve"> педагог</w:t>
                    </w:r>
                  </w:p>
                </w:txbxContent>
              </v:textbox>
            </v:oval>
            <v:oval id="_x0000_s1036" style="position:absolute;left:2356;top:6045;width:1721;height:1272" fillcolor="white [3201]" strokecolor="#8064a2 [3207]" strokeweight="5pt">
              <v:stroke linestyle="thickThin"/>
              <v:shadow color="#868686"/>
              <v:textbox style="mso-next-textbox:#_x0000_s1036">
                <w:txbxContent>
                  <w:p w:rsidR="00740F70" w:rsidRPr="00740F70" w:rsidRDefault="00740F70" w:rsidP="00740F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0F70">
                      <w:rPr>
                        <w:rFonts w:ascii="Times New Roman" w:hAnsi="Times New Roman" w:cs="Times New Roman"/>
                      </w:rPr>
                      <w:t>Зам. Директор АХЧ</w:t>
                    </w:r>
                  </w:p>
                </w:txbxContent>
              </v:textbox>
            </v:oval>
            <v:oval id="_x0000_s1037" style="position:absolute;left:9376;top:5263;width:2238;height:931" fillcolor="white [3201]" strokecolor="#8064a2 [3207]" strokeweight="5pt">
              <v:stroke linestyle="thickThin"/>
              <v:shadow color="#868686"/>
              <v:textbox style="mso-next-textbox:#_x0000_s1037">
                <w:txbxContent>
                  <w:p w:rsidR="008E3EDC" w:rsidRPr="008E3EDC" w:rsidRDefault="00F00882" w:rsidP="008E3E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Медицинская</w:t>
                    </w:r>
                    <w:r w:rsidR="008E3EDC" w:rsidRPr="008E3EDC">
                      <w:rPr>
                        <w:rFonts w:ascii="Times New Roman" w:hAnsi="Times New Roman" w:cs="Times New Roman"/>
                      </w:rPr>
                      <w:t xml:space="preserve">  сестра</w:t>
                    </w:r>
                  </w:p>
                </w:txbxContent>
              </v:textbox>
            </v:oval>
            <v:oval id="_x0000_s1038" style="position:absolute;left:8621;top:6194;width:1720;height:973" fillcolor="white [3201]" strokecolor="#8064a2 [3207]" strokeweight="5pt">
              <v:stroke linestyle="thickThin"/>
              <v:shadow color="#868686"/>
              <v:textbox style="mso-next-textbox:#_x0000_s1038">
                <w:txbxContent>
                  <w:p w:rsidR="00740F70" w:rsidRPr="008E3EDC" w:rsidRDefault="008E3EDC" w:rsidP="008E3ED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E3EDC">
                      <w:rPr>
                        <w:rFonts w:ascii="Times New Roman" w:hAnsi="Times New Roman" w:cs="Times New Roman"/>
                      </w:rPr>
                      <w:t>Главный бухгалтер</w:t>
                    </w:r>
                  </w:p>
                </w:txbxContent>
              </v:textbox>
            </v:oval>
            <v:roundrect id="_x0000_s1039" style="position:absolute;left:1627;top:8795;width:1702;height:2954" arcsize="10923f" fillcolor="white [3201]" strokecolor="#4bacc6 [3208]" strokeweight="5pt">
              <v:stroke linestyle="thickThin"/>
              <v:shadow color="#868686"/>
              <v:textbox style="mso-next-textbox:#_x0000_s1039">
                <w:txbxContent>
                  <w:p w:rsidR="008E3EDC" w:rsidRPr="00862BD5" w:rsidRDefault="006A76B4" w:rsidP="00862BD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Воспитатели</w:t>
                    </w:r>
                    <w:r w:rsidR="00AF3C3E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roundrect>
            <v:roundrect id="_x0000_s1040" style="position:absolute;left:935;top:7542;width:1847;height:786" arcsize="10923f" fillcolor="white [3201]" strokecolor="#4bacc6 [3208]" strokeweight="5pt">
              <v:stroke linestyle="thickThin"/>
              <v:shadow color="#868686"/>
              <v:textbox style="mso-next-textbox:#_x0000_s1040">
                <w:txbxContent>
                  <w:p w:rsidR="00862BD5" w:rsidRPr="00862BD5" w:rsidRDefault="00862BD5" w:rsidP="00862BD5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862BD5">
                      <w:rPr>
                        <w:rFonts w:ascii="Times New Roman" w:hAnsi="Times New Roman" w:cs="Times New Roman"/>
                      </w:rPr>
                      <w:t>Музыкальный руководитель</w:t>
                    </w:r>
                  </w:p>
                </w:txbxContent>
              </v:textbox>
            </v:roundrect>
            <v:roundrect id="_x0000_s1041" style="position:absolute;left:3759;top:9038;width:1622;height:1664" arcsize="10923f" fillcolor="white [3201]" strokecolor="#4bacc6 [3208]" strokeweight="5pt">
              <v:stroke linestyle="thickThin"/>
              <v:shadow color="#868686"/>
              <v:textbox style="mso-next-textbox:#_x0000_s1041">
                <w:txbxContent>
                  <w:p w:rsidR="00862BD5" w:rsidRPr="00534263" w:rsidRDefault="00534263" w:rsidP="00BA13A4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16"/>
                      </w:rPr>
                    </w:pPr>
                    <w:r w:rsidRPr="00534263">
                      <w:rPr>
                        <w:rFonts w:ascii="Times New Roman" w:hAnsi="Times New Roman" w:cs="Times New Roman"/>
                        <w:sz w:val="24"/>
                        <w:szCs w:val="16"/>
                      </w:rPr>
                      <w:t xml:space="preserve">Логопед </w:t>
                    </w:r>
                  </w:p>
                </w:txbxContent>
              </v:textbox>
            </v:roundrect>
            <v:roundrect id="_x0000_s1042" style="position:absolute;left:5761;top:9243;width:1384;height:1085" arcsize="10923f" fillcolor="white [3201]" strokecolor="#4bacc6 [3208]" strokeweight="5pt">
              <v:stroke linestyle="thickThin"/>
              <v:shadow color="#868686"/>
              <v:textbox style="mso-next-textbox:#_x0000_s1042">
                <w:txbxContent>
                  <w:p w:rsidR="00862BD5" w:rsidRPr="00BA13A4" w:rsidRDefault="00534263" w:rsidP="00862BD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Педагог – организатор </w:t>
                    </w:r>
                  </w:p>
                </w:txbxContent>
              </v:textbox>
            </v:roundrect>
            <v:roundrect id="_x0000_s1043" style="position:absolute;left:7854;top:9243;width:2188;height:1066" arcsize="10923f" fillcolor="white [3201]" strokecolor="#4bacc6 [3208]" strokeweight="5pt">
              <v:stroke linestyle="thickThin"/>
              <v:shadow color="#868686"/>
              <v:textbox style="mso-next-textbox:#_x0000_s1043">
                <w:txbxContent>
                  <w:p w:rsidR="00862BD5" w:rsidRPr="00F70017" w:rsidRDefault="00386BDE" w:rsidP="00862BD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Специалисты по социальной работе</w:t>
                    </w:r>
                  </w:p>
                </w:txbxContent>
              </v:textbox>
            </v:roundrect>
            <v:roundrect id="_x0000_s1044" style="position:absolute;left:4853;top:10870;width:2478;height:636" arcsize="10923f" fillcolor="white [3201]" strokecolor="#4bacc6 [3208]" strokeweight="5pt">
              <v:stroke linestyle="thickThin"/>
              <v:shadow color="#868686"/>
              <v:textbox style="mso-next-textbox:#_x0000_s1044">
                <w:txbxContent>
                  <w:p w:rsidR="006A76B4" w:rsidRPr="006A76B4" w:rsidRDefault="006A76B4" w:rsidP="00862BD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6A76B4">
                      <w:rPr>
                        <w:rFonts w:ascii="Times New Roman" w:hAnsi="Times New Roman" w:cs="Times New Roman"/>
                        <w:sz w:val="20"/>
                      </w:rPr>
                      <w:t xml:space="preserve">Педагоги </w:t>
                    </w:r>
                    <w:proofErr w:type="spellStart"/>
                    <w:r w:rsidRPr="006A76B4">
                      <w:rPr>
                        <w:rFonts w:ascii="Times New Roman" w:hAnsi="Times New Roman" w:cs="Times New Roman"/>
                        <w:sz w:val="20"/>
                      </w:rPr>
                      <w:t>доп</w:t>
                    </w:r>
                    <w:proofErr w:type="spellEnd"/>
                    <w:r w:rsidRPr="006A76B4">
                      <w:rPr>
                        <w:rFonts w:ascii="Times New Roman" w:hAnsi="Times New Roman" w:cs="Times New Roman"/>
                        <w:sz w:val="20"/>
                      </w:rPr>
                      <w:t xml:space="preserve"> образо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в</w:t>
                    </w:r>
                    <w:bookmarkStart w:id="0" w:name="_GoBack"/>
                    <w:bookmarkEnd w:id="0"/>
                  </w:p>
                </w:txbxContent>
              </v:textbox>
            </v:roundrect>
            <v:roundrect id="_x0000_s1045" style="position:absolute;left:9875;top:7448;width:1645;height:1440" arcsize="10923f" fillcolor="white [3201]" strokecolor="#4bacc6 [3208]" strokeweight="5pt">
              <v:stroke linestyle="thickThin"/>
              <v:shadow color="#868686"/>
              <v:textbox style="mso-next-textbox:#_x0000_s1045">
                <w:txbxContent>
                  <w:p w:rsidR="00862BD5" w:rsidRPr="004D5E39" w:rsidRDefault="00AF3C3E" w:rsidP="00862BD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-</w:t>
                    </w:r>
                    <w:r w:rsidR="00862BD5" w:rsidRPr="004D5E39">
                      <w:rPr>
                        <w:rFonts w:ascii="Times New Roman" w:hAnsi="Times New Roman" w:cs="Times New Roman"/>
                        <w:sz w:val="20"/>
                      </w:rPr>
                      <w:t>бухгалтер</w:t>
                    </w:r>
                    <w:r w:rsidR="004D5E39" w:rsidRPr="004D5E39">
                      <w:rPr>
                        <w:rFonts w:ascii="Times New Roman" w:hAnsi="Times New Roman" w:cs="Times New Roman"/>
                        <w:sz w:val="20"/>
                      </w:rPr>
                      <w:t xml:space="preserve"> по зарплате</w:t>
                    </w:r>
                    <w:r w:rsidR="00862BD5" w:rsidRPr="004D5E39">
                      <w:rPr>
                        <w:rFonts w:ascii="Times New Roman" w:hAnsi="Times New Roman" w:cs="Times New Roman"/>
                        <w:sz w:val="20"/>
                      </w:rPr>
                      <w:t>;</w:t>
                    </w:r>
                  </w:p>
                  <w:p w:rsidR="00862BD5" w:rsidRPr="004D5E39" w:rsidRDefault="00862BD5" w:rsidP="00862BD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D5E39">
                      <w:rPr>
                        <w:rFonts w:ascii="Times New Roman" w:hAnsi="Times New Roman" w:cs="Times New Roman"/>
                        <w:sz w:val="20"/>
                      </w:rPr>
                      <w:t>-бухгалтер;</w:t>
                    </w:r>
                  </w:p>
                  <w:p w:rsidR="00862BD5" w:rsidRPr="004D5E39" w:rsidRDefault="00862BD5" w:rsidP="00862BD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4D5E39">
                      <w:rPr>
                        <w:rFonts w:ascii="Times New Roman" w:hAnsi="Times New Roman" w:cs="Times New Roman"/>
                        <w:sz w:val="20"/>
                      </w:rPr>
                      <w:t>-</w:t>
                    </w:r>
                    <w:r w:rsidR="00AF3C3E" w:rsidRPr="004D5E39">
                      <w:rPr>
                        <w:rFonts w:ascii="Times New Roman" w:hAnsi="Times New Roman" w:cs="Times New Roman"/>
                        <w:sz w:val="20"/>
                      </w:rPr>
                      <w:t>экономист</w:t>
                    </w:r>
                  </w:p>
                </w:txbxContent>
              </v:textbox>
            </v:roundrect>
            <v:shape id="_x0000_s1051" type="#_x0000_t32" style="position:absolute;left:2487;top:4288;width:524;height:56;flip:x" o:connectortype="straight" strokecolor="#7030a0" strokeweight="1pt">
              <v:stroke endarrow="block"/>
            </v:shape>
            <v:shape id="_x0000_s1052" type="#_x0000_t32" style="position:absolute;left:9376;top:4344;width:405;height:205" o:connectortype="straight" strokecolor="#7030a0" strokeweight="1pt">
              <v:stroke endarrow="block"/>
            </v:shape>
            <v:shape id="_x0000_s1053" type="#_x0000_t32" style="position:absolute;left:2674;top:4549;width:786;height:935;flip:x" o:connectortype="straight" strokecolor="#7030a0" strokeweight="1pt">
              <v:stroke endarrow="block"/>
            </v:shape>
            <v:shape id="_x0000_s1054" type="#_x0000_t32" style="position:absolute;left:3329;top:4549;width:1122;height:1496;flip:x" o:connectortype="straight" strokecolor="#7030a0" strokeweight="1pt">
              <v:stroke endarrow="block"/>
            </v:shape>
            <v:shape id="_x0000_s1055" type="#_x0000_t32" style="position:absolute;left:4976;top:4549;width:785;height:2039;flip:x" o:connectortype="straight" strokecolor="#7030a0" strokeweight="1pt">
              <v:stroke endarrow="block"/>
            </v:shape>
            <v:shape id="_x0000_s1056" type="#_x0000_t32" style="position:absolute;left:6545;top:4549;width:786;height:2039" o:connectortype="straight" strokecolor="#7030a0" strokeweight="1pt">
              <v:stroke endarrow="block"/>
            </v:shape>
            <v:shape id="_x0000_s1057" type="#_x0000_t32" style="position:absolute;left:7499;top:4549;width:1552;height:1645" o:connectortype="straight" strokecolor="#7030a0" strokeweight="1pt">
              <v:stroke endarrow="block"/>
            </v:shape>
            <v:shape id="_x0000_s1058" type="#_x0000_t32" style="position:absolute;left:8322;top:4549;width:1459;height:841" o:connectortype="straight" strokecolor="#7030a0" strokeweight="1pt">
              <v:stroke endarrow="block"/>
            </v:shape>
            <v:shape id="_x0000_s1059" type="#_x0000_t32" style="position:absolute;left:2864;top:7317;width:1213;height:412;flip:x" o:connectortype="straight" strokecolor="#7030a0" strokeweight="1pt">
              <v:stroke endarrow="block"/>
            </v:shape>
            <v:shape id="_x0000_s1060" type="#_x0000_t32" style="position:absolute;left:3011;top:7448;width:1197;height:1347;flip:x" o:connectortype="straight" strokecolor="#7030a0" strokeweight="1pt">
              <v:stroke endarrow="block"/>
            </v:shape>
            <v:shape id="_x0000_s1061" type="#_x0000_t32" style="position:absolute;left:4208;top:7542;width:149;height:1496;flip:x" o:connectortype="straight" strokecolor="#7030a0" strokeweight="1pt">
              <v:stroke endarrow="block"/>
            </v:shape>
            <v:shape id="_x0000_s1062" type="#_x0000_t32" style="position:absolute;left:5087;top:7635;width:674;height:3235" o:connectortype="straight" strokecolor="#7030a0" strokeweight="1pt">
              <v:stroke endarrow="block"/>
            </v:shape>
            <v:shape id="_x0000_s1063" type="#_x0000_t32" style="position:absolute;left:5554;top:7635;width:823;height:1608" o:connectortype="straight" strokecolor="#7030a0" strokeweight="1pt">
              <v:stroke endarrow="block"/>
            </v:shape>
            <v:shape id="_x0000_s1064" type="#_x0000_t32" style="position:absolute;left:6153;top:7448;width:2468;height:1795" o:connectortype="straight" strokecolor="#7030a0" strokeweight="1pt">
              <v:stroke endarrow="block"/>
            </v:shape>
            <v:shape id="_x0000_s1066" type="#_x0000_t32" style="position:absolute;left:8023;top:7542;width:1198;height:1701" o:connectortype="straight" strokecolor="#7030a0" strokeweight="1pt">
              <v:stroke endarrow="block"/>
            </v:shape>
            <v:shape id="_x0000_s1067" type="#_x0000_t32" style="position:absolute;left:6882;top:7542;width:835;height:1701;flip:x" o:connectortype="straight" strokecolor="#7030a0" strokeweight="1pt">
              <v:stroke endarrow="block"/>
            </v:shape>
            <v:shape id="_x0000_s1068" type="#_x0000_t32" style="position:absolute;left:4731;top:7542;width:2414;height:1496;flip:x" o:connectortype="straight" strokecolor="#7030a0" strokeweight="1pt">
              <v:stroke endarrow="block"/>
            </v:shape>
            <v:roundrect id="_x0000_s1071" style="position:absolute;left:4451;top:8140;width:3871;height:542" arcsize="10923f" fillcolor="#92cddc [1944]" strokecolor="#92cddc [1944]" strokeweight="1pt">
              <v:fill color2="#daeef3 [664]" angle="-45" focusposition="1" focussize="" focus="-50%" type="gradient"/>
              <v:shadow on="t" type="perspective" color="#205867 [1608]" opacity=".5" offset="1pt" offset2="-3pt"/>
              <v:textbox style="mso-next-textbox:#_x0000_s1071">
                <w:txbxContent>
                  <w:p w:rsidR="00AD6A17" w:rsidRPr="00AD6A17" w:rsidRDefault="00AD6A17" w:rsidP="00AD6A1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D6A17">
                      <w:rPr>
                        <w:rFonts w:ascii="Times New Roman" w:hAnsi="Times New Roman" w:cs="Times New Roman"/>
                      </w:rPr>
                      <w:t>3 уровень функциональных служб</w:t>
                    </w:r>
                  </w:p>
                </w:txbxContent>
              </v:textbox>
            </v:roundrect>
          </v:group>
        </w:pict>
      </w:r>
    </w:p>
    <w:p w:rsidR="00216865" w:rsidRDefault="00216865" w:rsidP="00E84E45"/>
    <w:p w:rsidR="00E84E45" w:rsidRDefault="006A76B4" w:rsidP="00F00882">
      <w:pPr>
        <w:jc w:val="center"/>
      </w:pPr>
      <w:r>
        <w:rPr>
          <w:noProof/>
          <w:lang w:eastAsia="ru-RU"/>
        </w:rPr>
        <w:pict>
          <v:oval id="_x0000_s1083" style="position:absolute;left:0;text-align:left;margin-left:87.95pt;margin-top:133.4pt;width:88pt;height:48.5pt;z-index:251763712">
            <v:textbox>
              <w:txbxContent>
                <w:p w:rsidR="006A76B4" w:rsidRPr="006A76B4" w:rsidRDefault="006A76B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A76B4">
                    <w:rPr>
                      <w:rFonts w:ascii="Times New Roman" w:hAnsi="Times New Roman" w:cs="Times New Roman"/>
                      <w:sz w:val="24"/>
                    </w:rPr>
                    <w:t>юрисконсульт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80" style="position:absolute;left:0;text-align:left;margin-left:163.75pt;margin-top:132pt;width:117.75pt;height:58.9pt;z-index:251761664">
            <v:textbox>
              <w:txbxContent>
                <w:p w:rsidR="004D5E39" w:rsidRPr="006A76B4" w:rsidRDefault="004D5E39" w:rsidP="006A76B4">
                  <w:pPr>
                    <w:jc w:val="both"/>
                    <w:rPr>
                      <w:sz w:val="20"/>
                      <w:szCs w:val="20"/>
                    </w:rPr>
                  </w:pPr>
                  <w:r w:rsidRPr="006A76B4">
                    <w:rPr>
                      <w:rFonts w:ascii="Times New Roman" w:hAnsi="Times New Roman" w:cs="Times New Roman"/>
                      <w:szCs w:val="20"/>
                    </w:rPr>
                    <w:t>Контрактный</w:t>
                  </w:r>
                  <w:r w:rsidRPr="006A7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A7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управляю</w:t>
                  </w:r>
                  <w:r w:rsidR="006A76B4" w:rsidRPr="006A76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</w:t>
                  </w:r>
                  <w:r w:rsidRPr="006A76B4">
                    <w:rPr>
                      <w:sz w:val="20"/>
                      <w:szCs w:val="20"/>
                    </w:rPr>
                    <w:t>ий</w:t>
                  </w:r>
                  <w:proofErr w:type="spellEnd"/>
                </w:p>
              </w:txbxContent>
            </v:textbox>
          </v:oval>
        </w:pict>
      </w:r>
      <w:r>
        <w:rPr>
          <w:noProof/>
          <w:lang w:eastAsia="ru-RU"/>
        </w:rPr>
        <w:pict>
          <v:shape id="_x0000_s1084" type="#_x0000_t32" style="position:absolute;left:0;text-align:left;margin-left:145.2pt;margin-top:99.65pt;width:18.55pt;height:32.35pt;flip:x;z-index:2517647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left:0;text-align:left;margin-left:223.95pt;margin-top:99.65pt;width:.75pt;height:29.95pt;z-index:251762688" o:connectortype="straight">
            <v:stroke endarrow="block"/>
          </v:shape>
        </w:pict>
      </w:r>
    </w:p>
    <w:sectPr w:rsidR="00E84E45" w:rsidSect="00E8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4E45"/>
    <w:rsid w:val="00044DD7"/>
    <w:rsid w:val="00216865"/>
    <w:rsid w:val="00371523"/>
    <w:rsid w:val="00386BDE"/>
    <w:rsid w:val="004D5E39"/>
    <w:rsid w:val="00534263"/>
    <w:rsid w:val="00606359"/>
    <w:rsid w:val="006A76B4"/>
    <w:rsid w:val="00740F70"/>
    <w:rsid w:val="007D0E7F"/>
    <w:rsid w:val="008501DE"/>
    <w:rsid w:val="00862BD5"/>
    <w:rsid w:val="008B2052"/>
    <w:rsid w:val="008E3EDC"/>
    <w:rsid w:val="00AD6A17"/>
    <w:rsid w:val="00AF3C3E"/>
    <w:rsid w:val="00BA13A4"/>
    <w:rsid w:val="00CF5366"/>
    <w:rsid w:val="00E84E45"/>
    <w:rsid w:val="00F00882"/>
    <w:rsid w:val="00F7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53"/>
        <o:r id="V:Rule2" type="connector" idref="#_x0000_s1050"/>
        <o:r id="V:Rule3" type="connector" idref="#_x0000_s1069"/>
        <o:r id="V:Rule4" type="connector" idref="#_x0000_s1051"/>
        <o:r id="V:Rule5" type="connector" idref="#_x0000_s1081"/>
        <o:r id="V:Rule6" type="connector" idref="#_x0000_s1058"/>
        <o:r id="V:Rule7" type="connector" idref="#_x0000_s1066"/>
        <o:r id="V:Rule8" type="connector" idref="#_x0000_s1061"/>
        <o:r id="V:Rule9" type="connector" idref="#_x0000_s1060"/>
        <o:r id="V:Rule10" type="connector" idref="#_x0000_s1068"/>
        <o:r id="V:Rule11" type="connector" idref="#_x0000_s1062"/>
        <o:r id="V:Rule12" type="connector" idref="#_x0000_s1067"/>
        <o:r id="V:Rule13" type="connector" idref="#_x0000_s1054"/>
        <o:r id="V:Rule14" type="connector" idref="#_x0000_s1052"/>
        <o:r id="V:Rule15" type="connector" idref="#_x0000_s1063"/>
        <o:r id="V:Rule16" type="connector" idref="#_x0000_s1065"/>
        <o:r id="V:Rule17" type="connector" idref="#_x0000_s1070"/>
        <o:r id="V:Rule18" type="connector" idref="#_x0000_s1064"/>
        <o:r id="V:Rule19" type="connector" idref="#_x0000_s1059"/>
        <o:r id="V:Rule20" type="connector" idref="#_x0000_s1049"/>
        <o:r id="V:Rule21" type="connector" idref="#_x0000_s1057"/>
        <o:r id="V:Rule22" type="connector" idref="#_x0000_s1056"/>
        <o:r id="V:Rule23" type="connector" idref="#_x0000_s1084"/>
        <o:r id="V:Rule24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A2DE-B682-466D-BC48-8667FFAB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10</cp:revision>
  <dcterms:created xsi:type="dcterms:W3CDTF">2016-05-13T18:28:00Z</dcterms:created>
  <dcterms:modified xsi:type="dcterms:W3CDTF">2016-11-11T18:43:00Z</dcterms:modified>
</cp:coreProperties>
</file>