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694" w:rsidRPr="00297E27" w:rsidRDefault="00297E27" w:rsidP="00FB30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7E27">
        <w:rPr>
          <w:rFonts w:ascii="Times New Roman" w:hAnsi="Times New Roman" w:cs="Times New Roman"/>
          <w:b/>
          <w:sz w:val="24"/>
          <w:szCs w:val="24"/>
        </w:rPr>
        <w:t>Воспитатель  ГКУ  «Центр содействия  семейному  воспитанию»</w:t>
      </w:r>
    </w:p>
    <w:p w:rsidR="00297E27" w:rsidRPr="00FB308E" w:rsidRDefault="00297E27">
      <w:pPr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FB308E">
        <w:rPr>
          <w:rFonts w:ascii="Times New Roman" w:hAnsi="Times New Roman" w:cs="Times New Roman"/>
          <w:b/>
          <w:sz w:val="32"/>
          <w:szCs w:val="24"/>
        </w:rPr>
        <w:t>Огданец</w:t>
      </w:r>
      <w:proofErr w:type="spellEnd"/>
      <w:r w:rsidRPr="00FB308E">
        <w:rPr>
          <w:rFonts w:ascii="Times New Roman" w:hAnsi="Times New Roman" w:cs="Times New Roman"/>
          <w:b/>
          <w:sz w:val="32"/>
          <w:szCs w:val="24"/>
        </w:rPr>
        <w:t xml:space="preserve"> Светлана Ивановна</w:t>
      </w:r>
    </w:p>
    <w:p w:rsidR="00297E27" w:rsidRDefault="00297E27">
      <w:pPr>
        <w:rPr>
          <w:rFonts w:ascii="Times New Roman" w:hAnsi="Times New Roman" w:cs="Times New Roman"/>
          <w:b/>
          <w:sz w:val="24"/>
          <w:szCs w:val="24"/>
        </w:rPr>
      </w:pPr>
      <w:r w:rsidRPr="00297E2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Родилась  </w:t>
      </w:r>
      <w:proofErr w:type="gramStart"/>
      <w:r w:rsidRPr="00297E27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297E27">
        <w:rPr>
          <w:rFonts w:ascii="Times New Roman" w:hAnsi="Times New Roman" w:cs="Times New Roman"/>
          <w:b/>
          <w:sz w:val="24"/>
          <w:szCs w:val="24"/>
        </w:rPr>
        <w:t xml:space="preserve"> с. </w:t>
      </w:r>
      <w:proofErr w:type="spellStart"/>
      <w:r w:rsidRPr="00297E27">
        <w:rPr>
          <w:rFonts w:ascii="Times New Roman" w:hAnsi="Times New Roman" w:cs="Times New Roman"/>
          <w:b/>
          <w:sz w:val="24"/>
          <w:szCs w:val="24"/>
        </w:rPr>
        <w:t>Сокиринцы</w:t>
      </w:r>
      <w:proofErr w:type="spellEnd"/>
      <w:r w:rsidRPr="00297E2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297E27">
        <w:rPr>
          <w:rFonts w:ascii="Times New Roman" w:hAnsi="Times New Roman" w:cs="Times New Roman"/>
          <w:b/>
          <w:sz w:val="24"/>
          <w:szCs w:val="24"/>
        </w:rPr>
        <w:t>Чемеровецкого</w:t>
      </w:r>
      <w:proofErr w:type="spellEnd"/>
      <w:r w:rsidRPr="00297E2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297E27">
        <w:rPr>
          <w:rFonts w:ascii="Times New Roman" w:hAnsi="Times New Roman" w:cs="Times New Roman"/>
          <w:b/>
          <w:sz w:val="24"/>
          <w:szCs w:val="24"/>
        </w:rPr>
        <w:t>района</w:t>
      </w:r>
      <w:proofErr w:type="gramEnd"/>
      <w:r w:rsidRPr="00297E27">
        <w:rPr>
          <w:rFonts w:ascii="Times New Roman" w:hAnsi="Times New Roman" w:cs="Times New Roman"/>
          <w:b/>
          <w:sz w:val="24"/>
          <w:szCs w:val="24"/>
        </w:rPr>
        <w:t xml:space="preserve">  Хмельницкой области</w:t>
      </w:r>
    </w:p>
    <w:p w:rsidR="00297E27" w:rsidRPr="00FB308E" w:rsidRDefault="00FB308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97E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E27" w:rsidRPr="00297E27">
        <w:rPr>
          <w:rFonts w:ascii="Times New Roman" w:hAnsi="Times New Roman" w:cs="Times New Roman"/>
          <w:b/>
          <w:sz w:val="24"/>
          <w:szCs w:val="24"/>
          <w:u w:val="single"/>
        </w:rPr>
        <w:t>Образование:</w:t>
      </w:r>
      <w:r w:rsidRPr="00FB308E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297E27">
        <w:rPr>
          <w:rFonts w:ascii="Times New Roman" w:hAnsi="Times New Roman" w:cs="Times New Roman"/>
          <w:b/>
          <w:sz w:val="24"/>
          <w:szCs w:val="24"/>
        </w:rPr>
        <w:t>Крымский Государственный Индустриально-Педагогический Институт(1994-2000г.г.)</w:t>
      </w:r>
    </w:p>
    <w:p w:rsidR="00297E27" w:rsidRPr="00297E27" w:rsidRDefault="00297E2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297E27">
        <w:rPr>
          <w:rFonts w:ascii="Times New Roman" w:hAnsi="Times New Roman" w:cs="Times New Roman"/>
          <w:b/>
          <w:sz w:val="24"/>
          <w:szCs w:val="24"/>
          <w:u w:val="single"/>
        </w:rPr>
        <w:t>Трудовая деятельность с 1995 года.</w:t>
      </w:r>
      <w:bookmarkStart w:id="0" w:name="_GoBack"/>
      <w:bookmarkEnd w:id="0"/>
    </w:p>
    <w:p w:rsidR="00297E27" w:rsidRDefault="00297E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1. Общество с ограниченной ответственностью – кассир-бухгалтер;</w:t>
      </w:r>
    </w:p>
    <w:p w:rsidR="00297E27" w:rsidRDefault="00297E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2.Голубинский сельский совет – специалист по субсидиям;</w:t>
      </w:r>
    </w:p>
    <w:p w:rsidR="00297E27" w:rsidRDefault="00297E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3.Симферопольский районный центр социальных служб для семьи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детей и молодежи – специалист по социальной работе;</w:t>
      </w:r>
    </w:p>
    <w:p w:rsidR="00297E27" w:rsidRDefault="00297E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4. ГКУ   ЦССВ, воспитатель.</w:t>
      </w:r>
    </w:p>
    <w:p w:rsidR="00297E27" w:rsidRDefault="00297E2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Общий  стаж  работы  около 10 лет.</w:t>
      </w:r>
    </w:p>
    <w:p w:rsidR="00297E27" w:rsidRDefault="00E57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Дипломы:</w:t>
      </w:r>
    </w:p>
    <w:p w:rsidR="00E57B7F" w:rsidRDefault="00E57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Крымский государственный индустриально-педагогический институт -  бухгалтер-экономист, преподаватель экономики.</w:t>
      </w:r>
    </w:p>
    <w:p w:rsidR="00E57B7F" w:rsidRDefault="00E57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Курсы повышения квалификации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7B7F" w:rsidRDefault="00F770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- Фонд профилактики социального сиротства «Социально-ориентированный подход. Работа со случаем»</w:t>
      </w:r>
      <w:r w:rsidR="00E57B7F">
        <w:rPr>
          <w:rFonts w:ascii="Times New Roman" w:hAnsi="Times New Roman" w:cs="Times New Roman"/>
          <w:b/>
          <w:sz w:val="24"/>
          <w:szCs w:val="24"/>
        </w:rPr>
        <w:t>, 2013 год.</w:t>
      </w:r>
    </w:p>
    <w:p w:rsidR="00F77096" w:rsidRDefault="00E57B7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-</w:t>
      </w:r>
      <w:r w:rsidR="00F77096">
        <w:rPr>
          <w:rFonts w:ascii="Times New Roman" w:hAnsi="Times New Roman" w:cs="Times New Roman"/>
          <w:b/>
          <w:sz w:val="24"/>
          <w:szCs w:val="24"/>
        </w:rPr>
        <w:t xml:space="preserve"> Международный центр развития и лидерства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7096">
        <w:rPr>
          <w:rFonts w:ascii="Times New Roman" w:hAnsi="Times New Roman" w:cs="Times New Roman"/>
          <w:b/>
          <w:sz w:val="24"/>
          <w:szCs w:val="24"/>
        </w:rPr>
        <w:t>«Привязанность и помощь детям, пережившим травму», 2013 год.</w:t>
      </w:r>
    </w:p>
    <w:p w:rsidR="00E57B7F" w:rsidRDefault="00F770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-</w:t>
      </w:r>
      <w:r w:rsidR="00E57B7F">
        <w:rPr>
          <w:rFonts w:ascii="Times New Roman" w:hAnsi="Times New Roman" w:cs="Times New Roman"/>
          <w:b/>
          <w:sz w:val="24"/>
          <w:szCs w:val="24"/>
        </w:rPr>
        <w:t>«Мой университет» курс «Активные методы обучения», 2016 год</w:t>
      </w:r>
    </w:p>
    <w:p w:rsidR="00E57B7F" w:rsidRPr="00297E27" w:rsidRDefault="00F7709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57B7F">
        <w:rPr>
          <w:rFonts w:ascii="Times New Roman" w:hAnsi="Times New Roman" w:cs="Times New Roman"/>
          <w:b/>
          <w:sz w:val="24"/>
          <w:szCs w:val="24"/>
        </w:rPr>
        <w:t xml:space="preserve">  - «Мой университет»  курс «Технология  целеполагания» , 2016 год </w:t>
      </w:r>
    </w:p>
    <w:sectPr w:rsidR="00E57B7F" w:rsidRPr="00297E27" w:rsidSect="00297E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0F"/>
    <w:rsid w:val="00040528"/>
    <w:rsid w:val="00076679"/>
    <w:rsid w:val="0021120F"/>
    <w:rsid w:val="00250D10"/>
    <w:rsid w:val="00297E27"/>
    <w:rsid w:val="00E57B7F"/>
    <w:rsid w:val="00F77096"/>
    <w:rsid w:val="00FB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</dc:creator>
  <cp:keywords/>
  <dc:description/>
  <cp:lastModifiedBy>Пользователь</cp:lastModifiedBy>
  <cp:revision>3</cp:revision>
  <dcterms:created xsi:type="dcterms:W3CDTF">2017-03-02T13:29:00Z</dcterms:created>
  <dcterms:modified xsi:type="dcterms:W3CDTF">2017-03-02T17:35:00Z</dcterms:modified>
</cp:coreProperties>
</file>